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  <w:r w:rsidRPr="00D43D9B">
        <w:rPr>
          <w:rFonts w:ascii="Arial" w:hAnsi="Arial" w:cs="Arial"/>
          <w:b/>
          <w:color w:val="C00000"/>
          <w:sz w:val="24"/>
          <w:szCs w:val="24"/>
        </w:rPr>
        <w:t>Учебная программа соответствует Европейским Стандартам</w:t>
      </w:r>
    </w:p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</w:p>
    <w:p w:rsidR="00CF18B1" w:rsidRDefault="00CF18B1" w:rsidP="00CF18B1">
      <w:pPr>
        <w:pStyle w:val="16"/>
        <w:rPr>
          <w:rFonts w:ascii="Arial" w:hAnsi="Arial" w:cs="Arial"/>
        </w:rPr>
      </w:pPr>
      <w:r w:rsidRPr="0003161F">
        <w:rPr>
          <w:rFonts w:ascii="Arial" w:hAnsi="Arial" w:cs="Arial"/>
        </w:rPr>
        <w:t>К ЧЕМУ НУЖНО ГОТОВИТЬСЯ СУДЬЯМ</w:t>
      </w:r>
    </w:p>
    <w:p w:rsidR="00CF18B1" w:rsidRPr="00870B00" w:rsidRDefault="00CF18B1" w:rsidP="00CF18B1">
      <w:pPr>
        <w:pStyle w:val="af0"/>
        <w:jc w:val="both"/>
        <w:rPr>
          <w:rFonts w:ascii="Arial" w:hAnsi="Arial" w:cs="Arial"/>
          <w:sz w:val="20"/>
        </w:rPr>
      </w:pPr>
      <w:r w:rsidRPr="00870B00">
        <w:rPr>
          <w:rFonts w:ascii="Arial" w:hAnsi="Arial" w:cs="Arial"/>
          <w:sz w:val="20"/>
        </w:rPr>
        <w:t>«Ст. 85 Закона «О судоустройстве и статусе судей» предусматривает, что в случае необходимости Высшая квалификационная комиссия Украины может применить психологическое тестирование для проверки морально-психологических и личностных качеств кандидатов.</w:t>
      </w:r>
    </w:p>
    <w:p w:rsidR="00CF18B1" w:rsidRPr="0003161F" w:rsidRDefault="00CF18B1" w:rsidP="00CF18B1">
      <w:pPr>
        <w:pStyle w:val="af0"/>
        <w:jc w:val="both"/>
        <w:rPr>
          <w:rFonts w:ascii="Arial" w:hAnsi="Arial" w:cs="Arial"/>
        </w:rPr>
      </w:pPr>
      <w:r w:rsidRPr="0003161F">
        <w:rPr>
          <w:rStyle w:val="a4"/>
          <w:rFonts w:ascii="Arial" w:eastAsiaTheme="majorEastAsia" w:hAnsi="Arial" w:cs="Arial"/>
        </w:rPr>
        <w:t>Уже точно известно, что психологическое тестирование, будет определяется в совокупности результатов: тестов / судейского досье / собеседования.</w:t>
      </w:r>
    </w:p>
    <w:p w:rsidR="00CF18B1" w:rsidRDefault="00CF18B1" w:rsidP="00CF18B1">
      <w:pPr>
        <w:pStyle w:val="af0"/>
        <w:jc w:val="both"/>
        <w:rPr>
          <w:rFonts w:ascii="Arial" w:hAnsi="Arial" w:cs="Arial"/>
        </w:rPr>
      </w:pPr>
      <w:r w:rsidRPr="0003161F">
        <w:rPr>
          <w:rFonts w:ascii="Arial" w:hAnsi="Arial" w:cs="Arial"/>
          <w:noProof/>
        </w:rPr>
        <w:drawing>
          <wp:inline distT="0" distB="0" distL="0" distR="0" wp14:anchorId="16220F40" wp14:editId="33AFD75A">
            <wp:extent cx="5748793" cy="1997336"/>
            <wp:effectExtent l="0" t="0" r="4445" b="3175"/>
            <wp:docPr id="27" name="Рисунок 27" descr="D:\МЕТА КОНСАЛТИНГ\Фото для сайта\FEMIDA_3e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ЕТА КОНСАЛТИНГ\Фото для сайта\FEMIDA_3et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8"/>
                    <a:stretch/>
                  </pic:blipFill>
                  <pic:spPr bwMode="auto">
                    <a:xfrm>
                      <a:off x="0" y="0"/>
                      <a:ext cx="5794304" cy="20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8B1" w:rsidRPr="00870B00" w:rsidRDefault="00CF18B1" w:rsidP="00CF18B1">
      <w:pPr>
        <w:pStyle w:val="af0"/>
        <w:jc w:val="both"/>
        <w:rPr>
          <w:rFonts w:ascii="Arial" w:hAnsi="Arial" w:cs="Arial"/>
          <w:i/>
          <w:sz w:val="20"/>
          <w:u w:val="single"/>
        </w:rPr>
      </w:pPr>
      <w:r w:rsidRPr="00870B00">
        <w:rPr>
          <w:rFonts w:ascii="Arial" w:hAnsi="Arial" w:cs="Arial"/>
          <w:i/>
          <w:sz w:val="20"/>
          <w:u w:val="single"/>
        </w:rPr>
        <w:t>Нужно помнить, что кандидат должен иметь позитивный результат по любому из критериев.</w:t>
      </w:r>
    </w:p>
    <w:p w:rsidR="00CF18B1" w:rsidRPr="00CF18B1" w:rsidRDefault="00CF18B1" w:rsidP="00CF18B1">
      <w:pPr>
        <w:pStyle w:val="af0"/>
        <w:jc w:val="both"/>
        <w:rPr>
          <w:rFonts w:ascii="Arial" w:hAnsi="Arial" w:cs="Arial"/>
          <w:sz w:val="20"/>
        </w:rPr>
      </w:pPr>
      <w:r w:rsidRPr="00CF18B1">
        <w:rPr>
          <w:rFonts w:ascii="Arial" w:hAnsi="Arial" w:cs="Arial"/>
          <w:sz w:val="20"/>
        </w:rPr>
        <w:t>Как можно подготовиться? Можно самостоятельно найти некоторые тесты в интернете, и попрактиковаться... Возможно, получится найти ключи этих тестов и ознакомиться с правильными ответами. Безусловно, на это уйдет много времени... Кроме того, во всех тестах просят кандидата отвечать правдиво. А всегда ли, отвечая искренне, Ваш ответ будет совпадать с правильным клише?!</w:t>
      </w:r>
    </w:p>
    <w:p w:rsidR="00CF18B1" w:rsidRPr="0003161F" w:rsidRDefault="00CF18B1" w:rsidP="00CF18B1">
      <w:pPr>
        <w:pStyle w:val="af0"/>
        <w:jc w:val="both"/>
        <w:rPr>
          <w:rFonts w:ascii="Arial" w:hAnsi="Arial" w:cs="Arial"/>
        </w:rPr>
      </w:pPr>
      <w:r w:rsidRPr="00870B00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7BE56E02" wp14:editId="2BBA4C85">
            <wp:simplePos x="0" y="0"/>
            <wp:positionH relativeFrom="margin">
              <wp:align>left</wp:align>
            </wp:positionH>
            <wp:positionV relativeFrom="paragraph">
              <wp:posOffset>956448</wp:posOffset>
            </wp:positionV>
            <wp:extent cx="6261735" cy="2035175"/>
            <wp:effectExtent l="0" t="0" r="5715" b="3175"/>
            <wp:wrapTopAndBottom/>
            <wp:docPr id="28" name="Рисунок 28" descr="D:\МЕТА КОНСАЛТИНГ\Фото для сайта\shapka_FEMIDA_te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ЕТА КОНСАЛТИНГ\Фото для сайта\shapka_FEMIDA_test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1F">
        <w:rPr>
          <w:rFonts w:ascii="Arial" w:hAnsi="Arial" w:cs="Arial"/>
        </w:rPr>
        <w:t>Как показывает практика, -</w:t>
      </w:r>
      <w:r w:rsidRPr="0003161F">
        <w:rPr>
          <w:rStyle w:val="a4"/>
          <w:rFonts w:ascii="Arial" w:eastAsiaTheme="majorEastAsia" w:hAnsi="Arial" w:cs="Arial"/>
        </w:rPr>
        <w:t xml:space="preserve"> отвечать искренне на психологические воп</w:t>
      </w:r>
      <w:r>
        <w:rPr>
          <w:rStyle w:val="a4"/>
          <w:rFonts w:ascii="Arial" w:eastAsiaTheme="majorEastAsia" w:hAnsi="Arial" w:cs="Arial"/>
        </w:rPr>
        <w:t xml:space="preserve">росы, - это билет в один конец! </w:t>
      </w:r>
      <w:r w:rsidRPr="0003161F">
        <w:rPr>
          <w:rStyle w:val="a4"/>
          <w:rFonts w:ascii="Arial" w:eastAsiaTheme="majorEastAsia" w:hAnsi="Arial" w:cs="Arial"/>
          <w:color w:val="000000"/>
        </w:rPr>
        <w:t>Правильные "идеальные" ответы в тестах, звучат несколько странно и не вполне логично, потому, что абсолютное большинство тестов, разработано иностранцами (США, Швейцария, Франция...) в 40-70-х годах прошлого века!!!</w:t>
      </w:r>
      <w:r w:rsidRPr="00870B00">
        <w:rPr>
          <w:rFonts w:ascii="Arial" w:hAnsi="Arial" w:cs="Arial"/>
          <w:noProof/>
        </w:rPr>
        <w:t xml:space="preserve"> </w:t>
      </w:r>
    </w:p>
    <w:p w:rsidR="007016F7" w:rsidRPr="00D43D9B" w:rsidRDefault="007016F7" w:rsidP="007016F7">
      <w:pPr>
        <w:rPr>
          <w:rFonts w:ascii="Arial" w:hAnsi="Arial" w:cs="Arial"/>
          <w:sz w:val="2"/>
        </w:rPr>
      </w:pP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Вы первыми узнаете адаптированные технологии психологической защиты в кризисных коммуникациях абсолютно конфиденциально!</w:t>
      </w: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7016F7" w:rsidRPr="00D43D9B" w:rsidRDefault="007016F7" w:rsidP="007016F7">
      <w:pPr>
        <w:spacing w:after="0"/>
        <w:jc w:val="center"/>
        <w:rPr>
          <w:rFonts w:ascii="Arial" w:eastAsia="Times New Roman" w:hAnsi="Arial" w:cs="Arial"/>
          <w:b/>
          <w:color w:val="C00000"/>
          <w:sz w:val="2"/>
          <w:szCs w:val="24"/>
          <w:lang w:eastAsia="ru-RU"/>
        </w:rPr>
      </w:pPr>
    </w:p>
    <w:p w:rsidR="007016F7" w:rsidRPr="00D43D9B" w:rsidRDefault="007016F7" w:rsidP="007016F7">
      <w:pPr>
        <w:numPr>
          <w:ilvl w:val="0"/>
          <w:numId w:val="3"/>
        </w:numPr>
        <w:spacing w:after="0"/>
        <w:ind w:left="-426" w:firstLine="0"/>
        <w:rPr>
          <w:rFonts w:ascii="Arial" w:hAnsi="Arial" w:cs="Arial"/>
          <w:b/>
          <w:color w:val="0070C0"/>
          <w:sz w:val="40"/>
          <w:szCs w:val="24"/>
        </w:rPr>
      </w:pPr>
      <w:r w:rsidRPr="00D43D9B">
        <w:rPr>
          <w:rFonts w:ascii="Arial" w:hAnsi="Arial" w:cs="Arial"/>
          <w:b/>
          <w:color w:val="0070C0"/>
          <w:sz w:val="28"/>
          <w:szCs w:val="24"/>
          <w:lang w:val="en-US"/>
        </w:rPr>
        <w:t>80% - ПРАКТИКИ, 20% - ТЕОРИИ</w:t>
      </w:r>
    </w:p>
    <w:p w:rsidR="009E08B1" w:rsidRPr="00D43D9B" w:rsidRDefault="009E08B1" w:rsidP="009E08B1">
      <w:pPr>
        <w:pStyle w:val="1"/>
        <w:spacing w:before="150" w:beforeAutospacing="0" w:after="225" w:afterAutospacing="0"/>
        <w:jc w:val="center"/>
        <w:rPr>
          <w:rFonts w:ascii="Arial" w:hAnsi="Arial" w:cs="Arial"/>
          <w:bCs w:val="0"/>
          <w:color w:val="808080" w:themeColor="background1" w:themeShade="80"/>
          <w:sz w:val="40"/>
          <w:szCs w:val="36"/>
        </w:rPr>
      </w:pP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 xml:space="preserve">коротко о том, что будет на </w:t>
      </w:r>
      <w:r w:rsidR="00CF18B1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тренинге</w:t>
      </w: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:</w:t>
      </w:r>
    </w:p>
    <w:p w:rsidR="00CF18B1" w:rsidRPr="002706A1" w:rsidRDefault="00CF18B1" w:rsidP="00CF18B1">
      <w:pPr>
        <w:pStyle w:val="16"/>
        <w:jc w:val="both"/>
        <w:rPr>
          <w:rFonts w:ascii="Arial" w:hAnsi="Arial" w:cs="Arial"/>
          <w:bCs/>
          <w:color w:val="000000" w:themeColor="text1"/>
          <w:szCs w:val="37"/>
        </w:rPr>
      </w:pPr>
      <w:r w:rsidRPr="002706A1">
        <w:rPr>
          <w:rFonts w:ascii="Arial" w:hAnsi="Arial" w:cs="Arial"/>
          <w:bCs/>
          <w:color w:val="000000" w:themeColor="text1"/>
          <w:szCs w:val="37"/>
        </w:rPr>
        <w:t xml:space="preserve">Психологическая подготовка к 1-му этапу оценивания </w:t>
      </w:r>
    </w:p>
    <w:p w:rsidR="00CF18B1" w:rsidRPr="002706A1" w:rsidRDefault="00CF18B1" w:rsidP="00CF18B1">
      <w:pPr>
        <w:pStyle w:val="16"/>
        <w:jc w:val="both"/>
        <w:rPr>
          <w:rFonts w:ascii="Arial" w:hAnsi="Arial" w:cs="Arial"/>
          <w:color w:val="000000" w:themeColor="text1"/>
          <w:sz w:val="28"/>
        </w:rPr>
      </w:pPr>
      <w:r w:rsidRPr="002706A1">
        <w:rPr>
          <w:rFonts w:ascii="Arial" w:hAnsi="Arial" w:cs="Arial"/>
          <w:bCs/>
          <w:color w:val="000000" w:themeColor="text1"/>
          <w:szCs w:val="37"/>
        </w:rPr>
        <w:t>"</w:t>
      </w:r>
      <w:bookmarkStart w:id="0" w:name="_GoBack"/>
      <w:bookmarkEnd w:id="0"/>
      <w:r w:rsidR="002706A1" w:rsidRPr="002706A1">
        <w:rPr>
          <w:rFonts w:ascii="Arial" w:hAnsi="Arial" w:cs="Arial"/>
          <w:bCs/>
          <w:color w:val="000000" w:themeColor="text1"/>
          <w:szCs w:val="37"/>
        </w:rPr>
        <w:t>IQ,</w:t>
      </w:r>
      <w:r w:rsidRPr="002706A1">
        <w:rPr>
          <w:rFonts w:ascii="Arial" w:hAnsi="Arial" w:cs="Arial"/>
          <w:bCs/>
          <w:color w:val="000000" w:themeColor="text1"/>
          <w:szCs w:val="37"/>
        </w:rPr>
        <w:t xml:space="preserve"> и ПСИХОДИАГНОСТИКА"</w:t>
      </w:r>
    </w:p>
    <w:p w:rsidR="00CF18B1" w:rsidRPr="00666672" w:rsidRDefault="00CF18B1" w:rsidP="00CF18B1">
      <w:pPr>
        <w:pStyle w:val="16"/>
        <w:jc w:val="both"/>
        <w:rPr>
          <w:rFonts w:ascii="Arial" w:hAnsi="Arial" w:cs="Arial"/>
          <w:b w:val="0"/>
          <w:color w:val="000000" w:themeColor="text1"/>
          <w:sz w:val="28"/>
        </w:rPr>
      </w:pPr>
    </w:p>
    <w:p w:rsidR="00CF18B1" w:rsidRPr="00666672" w:rsidRDefault="00CF18B1" w:rsidP="002706A1">
      <w:pPr>
        <w:pStyle w:val="16"/>
        <w:numPr>
          <w:ilvl w:val="0"/>
          <w:numId w:val="9"/>
        </w:numPr>
        <w:jc w:val="both"/>
        <w:rPr>
          <w:rFonts w:ascii="Arial" w:hAnsi="Arial" w:cs="Arial"/>
          <w:b w:val="0"/>
          <w:color w:val="000000" w:themeColor="text1"/>
          <w:sz w:val="28"/>
        </w:rPr>
      </w:pPr>
      <w:r w:rsidRPr="00666672">
        <w:rPr>
          <w:rFonts w:ascii="Arial" w:hAnsi="Arial" w:cs="Arial"/>
          <w:b w:val="0"/>
          <w:color w:val="000000" w:themeColor="text1"/>
          <w:sz w:val="28"/>
        </w:rPr>
        <w:t xml:space="preserve">Мотивация </w:t>
      </w:r>
    </w:p>
    <w:p w:rsidR="00CF18B1" w:rsidRPr="00666672" w:rsidRDefault="00CF18B1" w:rsidP="002706A1">
      <w:pPr>
        <w:pStyle w:val="16"/>
        <w:numPr>
          <w:ilvl w:val="0"/>
          <w:numId w:val="9"/>
        </w:numPr>
        <w:jc w:val="both"/>
        <w:rPr>
          <w:rFonts w:ascii="Arial" w:hAnsi="Arial" w:cs="Arial"/>
          <w:b w:val="0"/>
          <w:color w:val="000000" w:themeColor="text1"/>
          <w:sz w:val="28"/>
        </w:rPr>
      </w:pPr>
      <w:r w:rsidRPr="00666672">
        <w:rPr>
          <w:rFonts w:ascii="Arial" w:hAnsi="Arial" w:cs="Arial"/>
          <w:b w:val="0"/>
          <w:color w:val="000000" w:themeColor="text1"/>
          <w:sz w:val="28"/>
        </w:rPr>
        <w:t xml:space="preserve">Психодиагностика </w:t>
      </w:r>
    </w:p>
    <w:p w:rsidR="00CF18B1" w:rsidRPr="00666672" w:rsidRDefault="00CF18B1" w:rsidP="002706A1">
      <w:pPr>
        <w:pStyle w:val="16"/>
        <w:numPr>
          <w:ilvl w:val="0"/>
          <w:numId w:val="9"/>
        </w:numPr>
        <w:jc w:val="both"/>
        <w:rPr>
          <w:rFonts w:ascii="Arial" w:hAnsi="Arial" w:cs="Arial"/>
          <w:b w:val="0"/>
          <w:color w:val="000000" w:themeColor="text1"/>
          <w:sz w:val="28"/>
        </w:rPr>
      </w:pPr>
      <w:r w:rsidRPr="00666672">
        <w:rPr>
          <w:rFonts w:ascii="Arial" w:hAnsi="Arial" w:cs="Arial"/>
          <w:b w:val="0"/>
          <w:color w:val="000000" w:themeColor="text1"/>
          <w:sz w:val="28"/>
        </w:rPr>
        <w:t xml:space="preserve">Управление внутренним состоянием </w:t>
      </w:r>
    </w:p>
    <w:p w:rsidR="00CF18B1" w:rsidRPr="00666672" w:rsidRDefault="00CF18B1" w:rsidP="00CF18B1">
      <w:pPr>
        <w:pStyle w:val="16"/>
        <w:jc w:val="both"/>
        <w:rPr>
          <w:rFonts w:ascii="Arial" w:hAnsi="Arial" w:cs="Arial"/>
          <w:color w:val="000000" w:themeColor="text1"/>
        </w:rPr>
      </w:pPr>
    </w:p>
    <w:p w:rsidR="00CF18B1" w:rsidRPr="002706A1" w:rsidRDefault="00CF18B1" w:rsidP="00CF18B1">
      <w:pPr>
        <w:pStyle w:val="16"/>
        <w:jc w:val="both"/>
        <w:rPr>
          <w:rFonts w:ascii="Arial" w:hAnsi="Arial" w:cs="Arial"/>
          <w:bCs/>
          <w:color w:val="000000" w:themeColor="text1"/>
          <w:szCs w:val="37"/>
        </w:rPr>
      </w:pPr>
      <w:r w:rsidRPr="002706A1">
        <w:rPr>
          <w:rFonts w:ascii="Arial" w:hAnsi="Arial" w:cs="Arial"/>
          <w:bCs/>
          <w:color w:val="000000" w:themeColor="text1"/>
          <w:szCs w:val="37"/>
        </w:rPr>
        <w:t xml:space="preserve">Психологическая подготовка ко 2-му этапу оценивания </w:t>
      </w:r>
    </w:p>
    <w:p w:rsidR="00CF18B1" w:rsidRPr="002706A1" w:rsidRDefault="00CF18B1" w:rsidP="00CF18B1">
      <w:pPr>
        <w:pStyle w:val="16"/>
        <w:jc w:val="both"/>
        <w:rPr>
          <w:rFonts w:ascii="Arial" w:hAnsi="Arial" w:cs="Arial"/>
          <w:color w:val="000000" w:themeColor="text1"/>
          <w:sz w:val="28"/>
        </w:rPr>
      </w:pPr>
      <w:r w:rsidRPr="002706A1">
        <w:rPr>
          <w:rFonts w:ascii="Arial" w:hAnsi="Arial" w:cs="Arial"/>
          <w:bCs/>
          <w:color w:val="000000" w:themeColor="text1"/>
          <w:szCs w:val="37"/>
        </w:rPr>
        <w:t>"ИНТЕРВЬЮ С ПСИХОЛОГОМ"</w:t>
      </w:r>
    </w:p>
    <w:p w:rsidR="00CF18B1" w:rsidRPr="00666672" w:rsidRDefault="00CF18B1" w:rsidP="00CF18B1">
      <w:pPr>
        <w:pStyle w:val="16"/>
        <w:jc w:val="both"/>
        <w:rPr>
          <w:rFonts w:ascii="Arial" w:hAnsi="Arial" w:cs="Arial"/>
          <w:b w:val="0"/>
          <w:color w:val="000000" w:themeColor="text1"/>
          <w:sz w:val="28"/>
        </w:rPr>
      </w:pPr>
    </w:p>
    <w:p w:rsidR="00CF18B1" w:rsidRPr="00666672" w:rsidRDefault="00CF18B1" w:rsidP="002706A1">
      <w:pPr>
        <w:pStyle w:val="16"/>
        <w:numPr>
          <w:ilvl w:val="0"/>
          <w:numId w:val="10"/>
        </w:numPr>
        <w:jc w:val="both"/>
        <w:rPr>
          <w:rFonts w:ascii="Arial" w:hAnsi="Arial" w:cs="Arial"/>
          <w:b w:val="0"/>
          <w:color w:val="000000" w:themeColor="text1"/>
          <w:sz w:val="28"/>
        </w:rPr>
      </w:pPr>
      <w:r w:rsidRPr="00666672">
        <w:rPr>
          <w:rFonts w:ascii="Arial" w:hAnsi="Arial" w:cs="Arial"/>
          <w:b w:val="0"/>
          <w:color w:val="000000" w:themeColor="text1"/>
          <w:sz w:val="28"/>
        </w:rPr>
        <w:t xml:space="preserve">Раппорт (вызов бессознательного доверия) </w:t>
      </w:r>
    </w:p>
    <w:p w:rsidR="00CF18B1" w:rsidRPr="00666672" w:rsidRDefault="00CF18B1" w:rsidP="002706A1">
      <w:pPr>
        <w:pStyle w:val="16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Arial" w:hAnsi="Arial" w:cs="Arial"/>
          <w:b w:val="0"/>
          <w:color w:val="000000" w:themeColor="text1"/>
          <w:sz w:val="28"/>
        </w:rPr>
      </w:pPr>
      <w:r w:rsidRPr="00666672">
        <w:rPr>
          <w:rFonts w:ascii="Arial" w:hAnsi="Arial" w:cs="Arial"/>
          <w:b w:val="0"/>
          <w:color w:val="000000" w:themeColor="text1"/>
          <w:sz w:val="28"/>
        </w:rPr>
        <w:t xml:space="preserve">Чувство юмора </w:t>
      </w:r>
    </w:p>
    <w:p w:rsidR="00CF18B1" w:rsidRPr="00666672" w:rsidRDefault="00CF18B1" w:rsidP="002706A1">
      <w:pPr>
        <w:pStyle w:val="16"/>
        <w:numPr>
          <w:ilvl w:val="0"/>
          <w:numId w:val="10"/>
        </w:numPr>
        <w:jc w:val="both"/>
        <w:rPr>
          <w:rFonts w:ascii="Arial" w:hAnsi="Arial" w:cs="Arial"/>
          <w:b w:val="0"/>
          <w:color w:val="000000" w:themeColor="text1"/>
          <w:sz w:val="28"/>
        </w:rPr>
      </w:pPr>
      <w:r w:rsidRPr="00666672">
        <w:rPr>
          <w:rFonts w:ascii="Arial" w:hAnsi="Arial" w:cs="Arial"/>
          <w:b w:val="0"/>
          <w:color w:val="000000" w:themeColor="text1"/>
          <w:sz w:val="28"/>
        </w:rPr>
        <w:t xml:space="preserve">Искусство комплимента </w:t>
      </w:r>
    </w:p>
    <w:p w:rsidR="00CF18B1" w:rsidRPr="00666672" w:rsidRDefault="00CF18B1" w:rsidP="002706A1">
      <w:pPr>
        <w:pStyle w:val="16"/>
        <w:numPr>
          <w:ilvl w:val="0"/>
          <w:numId w:val="10"/>
        </w:numPr>
        <w:jc w:val="both"/>
        <w:rPr>
          <w:rFonts w:ascii="Arial" w:hAnsi="Arial" w:cs="Arial"/>
          <w:b w:val="0"/>
          <w:color w:val="000000" w:themeColor="text1"/>
          <w:sz w:val="28"/>
        </w:rPr>
      </w:pPr>
      <w:r w:rsidRPr="00666672">
        <w:rPr>
          <w:rFonts w:ascii="Arial" w:hAnsi="Arial" w:cs="Arial"/>
          <w:b w:val="0"/>
          <w:color w:val="000000" w:themeColor="text1"/>
          <w:sz w:val="28"/>
        </w:rPr>
        <w:t>Неудобные и провокационные вопросы психолога</w:t>
      </w:r>
    </w:p>
    <w:p w:rsidR="00CF18B1" w:rsidRPr="00666672" w:rsidRDefault="00CF18B1" w:rsidP="00CF18B1">
      <w:pPr>
        <w:jc w:val="both"/>
        <w:rPr>
          <w:rFonts w:ascii="Arial" w:hAnsi="Arial" w:cs="Arial"/>
          <w:color w:val="000000" w:themeColor="text1"/>
          <w:lang w:eastAsia="ru-RU"/>
        </w:rPr>
      </w:pPr>
    </w:p>
    <w:p w:rsidR="00CF18B1" w:rsidRPr="002706A1" w:rsidRDefault="00CF18B1" w:rsidP="00CF18B1">
      <w:pPr>
        <w:pStyle w:val="16"/>
        <w:jc w:val="both"/>
        <w:rPr>
          <w:rFonts w:ascii="Arial" w:hAnsi="Arial" w:cs="Arial"/>
          <w:bCs/>
          <w:color w:val="000000" w:themeColor="text1"/>
          <w:szCs w:val="37"/>
        </w:rPr>
      </w:pPr>
      <w:r w:rsidRPr="002706A1">
        <w:rPr>
          <w:rFonts w:ascii="Arial" w:hAnsi="Arial" w:cs="Arial"/>
          <w:bCs/>
          <w:color w:val="000000" w:themeColor="text1"/>
          <w:szCs w:val="37"/>
        </w:rPr>
        <w:t xml:space="preserve">Психологическая подготовка к 3-му этапу оценивания </w:t>
      </w:r>
    </w:p>
    <w:p w:rsidR="00CF18B1" w:rsidRPr="002706A1" w:rsidRDefault="00CF18B1" w:rsidP="00CF18B1">
      <w:pPr>
        <w:pStyle w:val="16"/>
        <w:jc w:val="both"/>
        <w:rPr>
          <w:rFonts w:ascii="Arial" w:hAnsi="Arial" w:cs="Arial"/>
          <w:color w:val="000000" w:themeColor="text1"/>
          <w:sz w:val="28"/>
        </w:rPr>
      </w:pPr>
      <w:r w:rsidRPr="002706A1">
        <w:rPr>
          <w:rFonts w:ascii="Arial" w:hAnsi="Arial" w:cs="Arial"/>
          <w:bCs/>
          <w:color w:val="000000" w:themeColor="text1"/>
          <w:szCs w:val="37"/>
        </w:rPr>
        <w:t>"ИССЛЕДОВАНИЕ СУДЕЙСКОГО ДОСЬЕ"</w:t>
      </w:r>
    </w:p>
    <w:p w:rsidR="00CF18B1" w:rsidRPr="00666672" w:rsidRDefault="00CF18B1" w:rsidP="00CF18B1">
      <w:pPr>
        <w:pStyle w:val="16"/>
        <w:jc w:val="both"/>
        <w:rPr>
          <w:rFonts w:ascii="Arial" w:hAnsi="Arial" w:cs="Arial"/>
          <w:b w:val="0"/>
          <w:color w:val="000000" w:themeColor="text1"/>
          <w:sz w:val="28"/>
        </w:rPr>
      </w:pPr>
    </w:p>
    <w:p w:rsidR="00CF18B1" w:rsidRPr="002706A1" w:rsidRDefault="00CF18B1" w:rsidP="002706A1">
      <w:pPr>
        <w:pStyle w:val="a3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8"/>
        </w:rPr>
      </w:pPr>
      <w:r w:rsidRPr="002706A1">
        <w:rPr>
          <w:rFonts w:ascii="Arial" w:hAnsi="Arial" w:cs="Arial"/>
          <w:color w:val="000000" w:themeColor="text1"/>
          <w:sz w:val="28"/>
        </w:rPr>
        <w:t>Неожиданные и дискомфортные вопросы членов комиссии</w:t>
      </w:r>
    </w:p>
    <w:p w:rsidR="002706A1" w:rsidRDefault="002706A1" w:rsidP="00CF18B1">
      <w:pPr>
        <w:spacing w:after="0"/>
        <w:ind w:left="-426" w:firstLine="426"/>
        <w:rPr>
          <w:rFonts w:ascii="Arial" w:hAnsi="Arial" w:cs="Arial"/>
          <w:b/>
          <w:color w:val="0070C0"/>
          <w:sz w:val="40"/>
          <w:szCs w:val="24"/>
        </w:rPr>
      </w:pPr>
      <w:r w:rsidRPr="00D43D9B">
        <w:rPr>
          <w:rFonts w:ascii="Arial" w:hAnsi="Arial" w:cs="Arial"/>
          <w:b/>
          <w:noProof/>
          <w:color w:val="31849B"/>
          <w:sz w:val="36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A549F7B" wp14:editId="3B76E815">
            <wp:simplePos x="0" y="0"/>
            <wp:positionH relativeFrom="margin">
              <wp:align>right</wp:align>
            </wp:positionH>
            <wp:positionV relativeFrom="paragraph">
              <wp:posOffset>36081</wp:posOffset>
            </wp:positionV>
            <wp:extent cx="2856230" cy="2370570"/>
            <wp:effectExtent l="0" t="0" r="0" b="0"/>
            <wp:wrapNone/>
            <wp:docPr id="6" name="Рисунок 6" descr="kollar-su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kollar-sud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3" t="23035" r="14442" b="1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3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8B1" w:rsidRPr="00CF18B1" w:rsidRDefault="00CF18B1" w:rsidP="00CF18B1">
      <w:pPr>
        <w:spacing w:after="0"/>
        <w:ind w:left="-426" w:firstLine="426"/>
        <w:rPr>
          <w:rFonts w:ascii="Arial" w:hAnsi="Arial" w:cs="Arial"/>
          <w:b/>
          <w:color w:val="0070C0"/>
          <w:sz w:val="40"/>
          <w:szCs w:val="24"/>
        </w:rPr>
      </w:pPr>
    </w:p>
    <w:p w:rsidR="009E08B1" w:rsidRPr="00D43D9B" w:rsidRDefault="009E08B1" w:rsidP="009E08B1">
      <w:pPr>
        <w:numPr>
          <w:ilvl w:val="0"/>
          <w:numId w:val="3"/>
        </w:numPr>
        <w:spacing w:after="0"/>
        <w:ind w:left="-426" w:firstLine="0"/>
        <w:rPr>
          <w:rFonts w:ascii="Arial" w:hAnsi="Arial" w:cs="Arial"/>
          <w:b/>
          <w:color w:val="0070C0"/>
          <w:sz w:val="40"/>
          <w:szCs w:val="24"/>
        </w:rPr>
      </w:pPr>
      <w:r w:rsidRPr="00D43D9B">
        <w:rPr>
          <w:rFonts w:ascii="Arial" w:hAnsi="Arial" w:cs="Arial"/>
          <w:b/>
          <w:color w:val="0070C0"/>
          <w:sz w:val="28"/>
          <w:szCs w:val="24"/>
        </w:rPr>
        <w:t>ТЯЖЕЛО В УЧЕНИИ ЛЕГКО В БОЮ</w:t>
      </w:r>
    </w:p>
    <w:p w:rsidR="009E08B1" w:rsidRPr="00D43D9B" w:rsidRDefault="009E08B1" w:rsidP="009E08B1">
      <w:pPr>
        <w:jc w:val="both"/>
        <w:rPr>
          <w:rFonts w:ascii="Arial" w:hAnsi="Arial" w:cs="Arial"/>
          <w:i/>
          <w:color w:val="7F7F7F" w:themeColor="text1" w:themeTint="80"/>
          <w:sz w:val="28"/>
          <w:szCs w:val="24"/>
        </w:rPr>
      </w:pPr>
      <w:r w:rsidRPr="00D43D9B">
        <w:rPr>
          <w:rFonts w:ascii="Arial" w:hAnsi="Arial" w:cs="Arial"/>
          <w:i/>
          <w:color w:val="7F7F7F" w:themeColor="text1" w:themeTint="80"/>
          <w:sz w:val="28"/>
          <w:szCs w:val="24"/>
        </w:rPr>
        <w:t>Как зарегистрироваться и принять участие?!</w:t>
      </w:r>
    </w:p>
    <w:p w:rsidR="009E08B1" w:rsidRPr="00D43D9B" w:rsidRDefault="009E08B1" w:rsidP="009E08B1">
      <w:pPr>
        <w:spacing w:after="0" w:line="330" w:lineRule="atLeast"/>
        <w:ind w:left="600"/>
        <w:jc w:val="both"/>
        <w:textAlignment w:val="baseline"/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  <w:t>ОРГАНИЗАЦИОННАЯ ИНФОРМАЦИЯ:</w:t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Взнос за участие в </w:t>
      </w:r>
      <w:r w:rsidR="00CF1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тренинге</w:t>
      </w:r>
      <w:r w:rsidR="00683B8C"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CF18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50 грн</w:t>
      </w: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проведения мероприятия: </w:t>
      </w:r>
      <w:r w:rsidR="00CF18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</w:t>
      </w:r>
      <w:r w:rsidR="00CF18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</w:t>
      </w:r>
      <w:r w:rsidR="00683B8C"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43D9B">
        <w:rPr>
          <w:rFonts w:ascii="Arial" w:hAnsi="Arial" w:cs="Arial"/>
          <w:color w:val="000000"/>
          <w:sz w:val="23"/>
          <w:szCs w:val="23"/>
        </w:rPr>
        <w:t>*</w:t>
      </w:r>
    </w:p>
    <w:p w:rsidR="00CF18B1" w:rsidRDefault="009E08B1" w:rsidP="00CF18B1">
      <w:pPr>
        <w:spacing w:after="0" w:line="330" w:lineRule="atLeast"/>
        <w:textAlignment w:val="baseline"/>
        <w:rPr>
          <w:rFonts w:ascii="Arial" w:hAnsi="Arial" w:cs="Arial"/>
          <w:i/>
          <w:color w:val="000000"/>
          <w:sz w:val="16"/>
          <w:szCs w:val="23"/>
        </w:rPr>
      </w:pPr>
      <w:r w:rsidRPr="00D43D9B">
        <w:rPr>
          <w:rFonts w:ascii="Arial" w:hAnsi="Arial" w:cs="Arial"/>
          <w:i/>
          <w:color w:val="000000"/>
          <w:sz w:val="16"/>
          <w:szCs w:val="23"/>
        </w:rPr>
        <w:t xml:space="preserve">* Иногда </w:t>
      </w:r>
      <w:r w:rsidR="00CF18B1">
        <w:rPr>
          <w:rFonts w:ascii="Arial" w:hAnsi="Arial" w:cs="Arial"/>
          <w:i/>
          <w:color w:val="000000"/>
          <w:sz w:val="16"/>
          <w:szCs w:val="23"/>
        </w:rPr>
        <w:t>тренинг</w:t>
      </w:r>
      <w:r w:rsidRPr="00D43D9B">
        <w:rPr>
          <w:rFonts w:ascii="Arial" w:hAnsi="Arial" w:cs="Arial"/>
          <w:i/>
          <w:color w:val="000000"/>
          <w:sz w:val="16"/>
          <w:szCs w:val="23"/>
        </w:rPr>
        <w:t xml:space="preserve"> длится чуть дольше времени по причине </w:t>
      </w:r>
    </w:p>
    <w:p w:rsidR="009E08B1" w:rsidRPr="00D43D9B" w:rsidRDefault="002706A1" w:rsidP="00CF18B1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000000"/>
          <w:sz w:val="16"/>
          <w:szCs w:val="24"/>
          <w:lang w:eastAsia="ru-RU"/>
        </w:rPr>
      </w:pPr>
      <w:r>
        <w:rPr>
          <w:rFonts w:ascii="Arial" w:hAnsi="Arial" w:cs="Arial"/>
          <w:i/>
          <w:color w:val="000000"/>
          <w:sz w:val="16"/>
          <w:szCs w:val="23"/>
        </w:rPr>
        <w:t xml:space="preserve">   </w:t>
      </w:r>
      <w:r w:rsidR="009E08B1" w:rsidRPr="00D43D9B">
        <w:rPr>
          <w:rFonts w:ascii="Arial" w:hAnsi="Arial" w:cs="Arial"/>
          <w:i/>
          <w:color w:val="000000"/>
          <w:sz w:val="16"/>
          <w:szCs w:val="23"/>
        </w:rPr>
        <w:t>разной скорости обучения у различных групп.</w:t>
      </w:r>
    </w:p>
    <w:p w:rsidR="009E08B1" w:rsidRPr="00D43D9B" w:rsidRDefault="009E08B1" w:rsidP="00CF18B1">
      <w:pPr>
        <w:spacing w:after="200" w:line="276" w:lineRule="auto"/>
        <w:rPr>
          <w:rFonts w:ascii="Arial" w:hAnsi="Arial" w:cs="Arial"/>
          <w:color w:val="000000"/>
          <w:sz w:val="26"/>
          <w:szCs w:val="26"/>
          <w:u w:val="single"/>
        </w:rPr>
      </w:pPr>
    </w:p>
    <w:sectPr w:rsidR="009E08B1" w:rsidRPr="00D43D9B" w:rsidSect="004C367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F2" w:rsidRDefault="00AE2FF2" w:rsidP="00D43D9B">
      <w:pPr>
        <w:spacing w:after="0" w:line="240" w:lineRule="auto"/>
      </w:pPr>
      <w:r>
        <w:separator/>
      </w:r>
    </w:p>
  </w:endnote>
  <w:endnote w:type="continuationSeparator" w:id="0">
    <w:p w:rsidR="00AE2FF2" w:rsidRDefault="00AE2FF2" w:rsidP="00D4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744A5" w:rsidRDefault="00D43D9B" w:rsidP="00D43D9B">
    <w:pPr>
      <w:spacing w:after="0" w:line="240" w:lineRule="auto"/>
      <w:rPr>
        <w:rFonts w:ascii="Arial" w:hAnsi="Arial" w:cs="Arial"/>
        <w:b/>
        <w:color w:val="0070C0"/>
        <w:sz w:val="32"/>
      </w:rPr>
    </w:pPr>
    <w:r w:rsidRPr="003744A5">
      <w:rPr>
        <w:rFonts w:ascii="Arial" w:hAnsi="Arial" w:cs="Arial"/>
        <w:b/>
        <w:color w:val="0070C0"/>
        <w:sz w:val="32"/>
      </w:rPr>
      <w:t xml:space="preserve">(097) 501 12 64           </w:t>
    </w:r>
    <w:r>
      <w:rPr>
        <w:rFonts w:ascii="Arial" w:hAnsi="Arial" w:cs="Arial"/>
        <w:b/>
        <w:color w:val="0070C0"/>
        <w:sz w:val="32"/>
      </w:rPr>
      <w:t xml:space="preserve">                                      </w:t>
    </w:r>
    <w:r w:rsidRPr="003744A5">
      <w:rPr>
        <w:rFonts w:ascii="Arial" w:hAnsi="Arial" w:cs="Arial"/>
        <w:b/>
        <w:color w:val="0070C0"/>
        <w:sz w:val="32"/>
      </w:rPr>
      <w:t xml:space="preserve">     (063) 156 79 40</w:t>
    </w:r>
  </w:p>
  <w:p w:rsidR="00D43D9B" w:rsidRPr="00D43D9B" w:rsidRDefault="00D43D9B" w:rsidP="00D43D9B">
    <w:pPr>
      <w:pStyle w:val="aa"/>
      <w:spacing w:before="240"/>
      <w:jc w:val="both"/>
      <w:rPr>
        <w:rFonts w:ascii="Arial" w:hAnsi="Arial" w:cs="Arial"/>
        <w:b/>
        <w:color w:val="0070C0"/>
        <w:sz w:val="32"/>
      </w:rPr>
    </w:pPr>
    <w:r>
      <w:rPr>
        <w:rFonts w:ascii="Arial" w:hAnsi="Arial" w:cs="Arial"/>
        <w:b/>
        <w:sz w:val="28"/>
        <w:lang w:val="en-US"/>
      </w:rPr>
      <w:t>FEMIDA</w:t>
    </w:r>
    <w:r w:rsidRPr="00E92C9D">
      <w:rPr>
        <w:rFonts w:ascii="Arial" w:hAnsi="Arial" w:cs="Arial"/>
        <w:b/>
        <w:sz w:val="28"/>
      </w:rPr>
      <w:t xml:space="preserve"> | NLP | Психологическая защита</w:t>
    </w:r>
    <w:r>
      <w:rPr>
        <w:rFonts w:ascii="Arial" w:hAnsi="Arial" w:cs="Arial"/>
        <w:b/>
        <w:sz w:val="28"/>
      </w:rPr>
      <w:t xml:space="preserve">       </w:t>
    </w:r>
    <w:r w:rsidRPr="00E92C9D">
      <w:rPr>
        <w:rFonts w:ascii="Arial" w:hAnsi="Arial" w:cs="Arial"/>
        <w:color w:val="0070C0"/>
        <w:sz w:val="24"/>
      </w:rPr>
      <w:t>http://meta-consulting.com.ua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F2" w:rsidRDefault="00AE2FF2" w:rsidP="00D43D9B">
      <w:pPr>
        <w:spacing w:after="0" w:line="240" w:lineRule="auto"/>
      </w:pPr>
      <w:r>
        <w:separator/>
      </w:r>
    </w:p>
  </w:footnote>
  <w:footnote w:type="continuationSeparator" w:id="0">
    <w:p w:rsidR="00AE2FF2" w:rsidRDefault="00AE2FF2" w:rsidP="00D4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907D4" w:rsidRDefault="00D43D9B" w:rsidP="00D43D9B">
    <w:pPr>
      <w:pStyle w:val="ac"/>
      <w:pBdr>
        <w:left w:val="double" w:sz="18" w:space="2" w:color="244061" w:themeColor="accent1" w:themeShade="80"/>
      </w:pBdr>
      <w:rPr>
        <w:rFonts w:ascii="Arial" w:hAnsi="Arial" w:cs="Arial"/>
        <w:b/>
        <w:lang w:val="ru-RU"/>
      </w:rPr>
    </w:pPr>
    <w:r w:rsidRPr="003907D4">
      <w:rPr>
        <w:rFonts w:ascii="Arial" w:hAnsi="Arial" w:cs="Arial"/>
        <w:b/>
        <w:sz w:val="48"/>
      </w:rPr>
      <w:t>FEMIDA</w:t>
    </w:r>
    <w:r w:rsidRPr="003907D4">
      <w:rPr>
        <w:rFonts w:ascii="Arial" w:hAnsi="Arial" w:cs="Arial"/>
        <w:b/>
        <w:lang w:val="ru-RU"/>
      </w:rPr>
      <w:br/>
      <w:t>ПСИХОЛОГИЧЕСКАЯ ПОДГОТОВКА</w:t>
    </w:r>
  </w:p>
  <w:p w:rsidR="00D43D9B" w:rsidRPr="003907D4" w:rsidRDefault="00D43D9B" w:rsidP="00D43D9B">
    <w:pPr>
      <w:pStyle w:val="ae"/>
      <w:pBdr>
        <w:left w:val="double" w:sz="18" w:space="2" w:color="244061" w:themeColor="accent1" w:themeShade="80"/>
      </w:pBdr>
      <w:rPr>
        <w:rFonts w:ascii="Arial" w:hAnsi="Arial" w:cs="Arial"/>
        <w:b w:val="0"/>
        <w:lang w:val="ru-RU"/>
      </w:rPr>
    </w:pPr>
    <w:r w:rsidRPr="003907D4">
      <w:rPr>
        <w:rFonts w:ascii="Arial" w:hAnsi="Arial" w:cs="Arial"/>
        <w:b w:val="0"/>
        <w:lang w:val="ru-RU"/>
      </w:rPr>
      <w:t>http://meta-consulting.com.ua</w:t>
    </w:r>
  </w:p>
  <w:p w:rsidR="00D43D9B" w:rsidRDefault="00D43D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1B4"/>
    <w:multiLevelType w:val="hybridMultilevel"/>
    <w:tmpl w:val="FBA46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718"/>
    <w:multiLevelType w:val="hybridMultilevel"/>
    <w:tmpl w:val="09EE44BE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C7F"/>
    <w:multiLevelType w:val="hybridMultilevel"/>
    <w:tmpl w:val="16EEF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FD0"/>
    <w:multiLevelType w:val="hybridMultilevel"/>
    <w:tmpl w:val="95045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7BC5"/>
    <w:multiLevelType w:val="hybridMultilevel"/>
    <w:tmpl w:val="F46EE268"/>
    <w:lvl w:ilvl="0" w:tplc="A5D445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6964CE"/>
    <w:multiLevelType w:val="hybridMultilevel"/>
    <w:tmpl w:val="DB0E5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608D3"/>
    <w:multiLevelType w:val="hybridMultilevel"/>
    <w:tmpl w:val="6CA67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5D60"/>
    <w:multiLevelType w:val="hybridMultilevel"/>
    <w:tmpl w:val="D980B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53072"/>
    <w:multiLevelType w:val="hybridMultilevel"/>
    <w:tmpl w:val="881C22D8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66E7"/>
    <w:multiLevelType w:val="hybridMultilevel"/>
    <w:tmpl w:val="0F048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F56E2"/>
    <w:multiLevelType w:val="hybridMultilevel"/>
    <w:tmpl w:val="B57AA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7"/>
    <w:rsid w:val="002706A1"/>
    <w:rsid w:val="00511544"/>
    <w:rsid w:val="005138F0"/>
    <w:rsid w:val="005F2A0B"/>
    <w:rsid w:val="00683B8C"/>
    <w:rsid w:val="007016F7"/>
    <w:rsid w:val="007213F9"/>
    <w:rsid w:val="00884F2F"/>
    <w:rsid w:val="00954E5D"/>
    <w:rsid w:val="009E08B1"/>
    <w:rsid w:val="00AE2FF2"/>
    <w:rsid w:val="00B865D1"/>
    <w:rsid w:val="00CF18B1"/>
    <w:rsid w:val="00D342A3"/>
    <w:rsid w:val="00D43D9B"/>
    <w:rsid w:val="00E80C2C"/>
    <w:rsid w:val="00F2087E"/>
    <w:rsid w:val="00F5529E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80A98-5A63-4A48-8F83-2B1D4FD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16F7"/>
    <w:pPr>
      <w:ind w:left="720"/>
      <w:contextualSpacing/>
    </w:pPr>
  </w:style>
  <w:style w:type="table" w:styleId="1-1">
    <w:name w:val="Medium Shading 1 Accent 1"/>
    <w:basedOn w:val="a1"/>
    <w:uiPriority w:val="63"/>
    <w:rsid w:val="007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6">
    <w:name w:val="Заг.16"/>
    <w:basedOn w:val="a"/>
    <w:next w:val="a"/>
    <w:rsid w:val="007016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7016F7"/>
  </w:style>
  <w:style w:type="character" w:styleId="a4">
    <w:name w:val="Strong"/>
    <w:basedOn w:val="a0"/>
    <w:uiPriority w:val="22"/>
    <w:qFormat/>
    <w:rsid w:val="00701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9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F2A0B"/>
    <w:rPr>
      <w:color w:val="0000FF"/>
      <w:u w:val="single"/>
    </w:rPr>
  </w:style>
  <w:style w:type="character" w:customStyle="1" w:styleId="textexposedshow">
    <w:name w:val="text_exposed_show"/>
    <w:basedOn w:val="a0"/>
    <w:rsid w:val="00954E5D"/>
  </w:style>
  <w:style w:type="paragraph" w:styleId="a8">
    <w:name w:val="header"/>
    <w:basedOn w:val="a"/>
    <w:link w:val="a9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D9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D43D9B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character" w:customStyle="1" w:styleId="ad">
    <w:name w:val="Название Знак"/>
    <w:basedOn w:val="a0"/>
    <w:link w:val="ac"/>
    <w:uiPriority w:val="10"/>
    <w:rsid w:val="00D43D9B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e">
    <w:name w:val="Subtitle"/>
    <w:basedOn w:val="a"/>
    <w:next w:val="a"/>
    <w:link w:val="af"/>
    <w:uiPriority w:val="11"/>
    <w:qFormat/>
    <w:rsid w:val="00D43D9B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rFonts w:asciiTheme="minorHAnsi" w:eastAsiaTheme="minorHAnsi" w:hAnsiTheme="minorHAnsi" w:cstheme="minorBidi"/>
      <w:b/>
      <w:bCs/>
      <w:color w:val="4F81BD" w:themeColor="accent1"/>
      <w:sz w:val="24"/>
      <w:szCs w:val="20"/>
      <w:lang w:val="en-US" w:eastAsia="ja-JP"/>
    </w:rPr>
  </w:style>
  <w:style w:type="character" w:customStyle="1" w:styleId="af">
    <w:name w:val="Подзаголовок Знак"/>
    <w:basedOn w:val="a0"/>
    <w:link w:val="ae"/>
    <w:uiPriority w:val="11"/>
    <w:rsid w:val="00D43D9B"/>
    <w:rPr>
      <w:b/>
      <w:bCs/>
      <w:color w:val="4F81BD" w:themeColor="accent1"/>
      <w:sz w:val="24"/>
      <w:szCs w:val="20"/>
      <w:lang w:val="en-US" w:eastAsia="ja-JP"/>
    </w:rPr>
  </w:style>
  <w:style w:type="paragraph" w:styleId="af0">
    <w:name w:val="Normal (Web)"/>
    <w:basedOn w:val="a"/>
    <w:uiPriority w:val="99"/>
    <w:unhideWhenUsed/>
    <w:rsid w:val="00CF1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Саченко Александр</dc:creator>
  <cp:lastModifiedBy>Учетная запись Майкрософт</cp:lastModifiedBy>
  <cp:revision>2</cp:revision>
  <dcterms:created xsi:type="dcterms:W3CDTF">2017-06-05T05:21:00Z</dcterms:created>
  <dcterms:modified xsi:type="dcterms:W3CDTF">2017-06-05T05:21:00Z</dcterms:modified>
</cp:coreProperties>
</file>